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9" w:line="601" w:lineRule="exact"/>
        <w:ind w:left="371"/>
        <w:rPr>
          <w:rFonts w:ascii="宋体" w:hAnsi="宋体" w:eastAsia="宋体" w:cs="宋体"/>
          <w:sz w:val="29"/>
          <w:szCs w:val="29"/>
        </w:rPr>
      </w:pPr>
      <w:bookmarkStart w:id="0" w:name="_GoBack"/>
      <w:r>
        <w:rPr>
          <w:rFonts w:ascii="宋体" w:hAnsi="宋体" w:eastAsia="宋体" w:cs="宋体"/>
          <w:spacing w:val="20"/>
          <w:position w:val="23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经</w:t>
      </w:r>
      <w:r>
        <w:rPr>
          <w:rFonts w:ascii="宋体" w:hAnsi="宋体" w:eastAsia="宋体" w:cs="宋体"/>
          <w:spacing w:val="17"/>
          <w:position w:val="23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济</w:t>
      </w:r>
      <w:r>
        <w:rPr>
          <w:rFonts w:ascii="宋体" w:hAnsi="宋体" w:eastAsia="宋体" w:cs="宋体"/>
          <w:spacing w:val="10"/>
          <w:position w:val="23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学院硕士研究生</w:t>
      </w:r>
      <w:r>
        <w:rPr>
          <w:rFonts w:ascii="宋体" w:hAnsi="宋体" w:eastAsia="宋体" w:cs="宋体"/>
          <w:spacing w:val="10"/>
          <w:position w:val="23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10"/>
          <w:position w:val="23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(财金研究所)</w:t>
      </w:r>
      <w:r>
        <w:rPr>
          <w:rFonts w:ascii="宋体" w:hAnsi="宋体" w:eastAsia="宋体" w:cs="宋体"/>
          <w:spacing w:val="10"/>
          <w:position w:val="23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10"/>
          <w:position w:val="23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毕业论文答辩公告</w:t>
      </w:r>
    </w:p>
    <w:bookmarkEnd w:id="0"/>
    <w:p>
      <w:pPr>
        <w:spacing w:line="226" w:lineRule="auto"/>
        <w:ind w:left="6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11"/>
          <w:sz w:val="27"/>
          <w:szCs w:val="27"/>
          <w14:textOutline w14:w="5080" w14:cap="sq" w14:cmpd="sng" w14:algn="ctr">
            <w14:solidFill>
              <w14:srgbClr w14:val="000000"/>
            </w14:solidFill>
            <w14:prstDash w14:val="solid"/>
            <w14:bevel/>
          </w14:textOutline>
        </w:rPr>
        <w:t>答辩人、论文题目、指导教师：</w:t>
      </w:r>
    </w:p>
    <w:p>
      <w:pPr>
        <w:spacing w:line="14" w:lineRule="exact"/>
      </w:pPr>
    </w:p>
    <w:tbl>
      <w:tblPr>
        <w:tblStyle w:val="4"/>
        <w:tblW w:w="916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1052"/>
        <w:gridCol w:w="5901"/>
        <w:gridCol w:w="134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86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5" w:line="230" w:lineRule="auto"/>
              <w:ind w:left="21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8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7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05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6" w:line="228" w:lineRule="auto"/>
              <w:ind w:left="1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9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答辩人</w:t>
            </w:r>
          </w:p>
        </w:tc>
        <w:tc>
          <w:tcPr>
            <w:tcW w:w="590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6" w:line="230" w:lineRule="auto"/>
              <w:ind w:left="251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1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论</w:t>
            </w:r>
            <w:r>
              <w:rPr>
                <w:rFonts w:ascii="宋体" w:hAnsi="宋体" w:eastAsia="宋体" w:cs="宋体"/>
                <w:spacing w:val="9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文题目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6" w:line="228" w:lineRule="auto"/>
              <w:ind w:left="23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0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</w:t>
            </w:r>
            <w:r>
              <w:rPr>
                <w:rFonts w:ascii="宋体" w:hAnsi="宋体" w:eastAsia="宋体" w:cs="宋体"/>
                <w:spacing w:val="9"/>
                <w14:textOutline w14:w="400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导教师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86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50" w:line="191" w:lineRule="auto"/>
              <w:ind w:left="34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1</w:t>
            </w:r>
          </w:p>
        </w:tc>
        <w:tc>
          <w:tcPr>
            <w:tcW w:w="105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227" w:lineRule="auto"/>
              <w:ind w:left="20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7"/>
              </w:rPr>
              <w:t>吴彦毅</w:t>
            </w:r>
          </w:p>
        </w:tc>
        <w:tc>
          <w:tcPr>
            <w:tcW w:w="590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81" w:line="237" w:lineRule="auto"/>
              <w:ind w:left="1746" w:right="613" w:hanging="110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0"/>
              </w:rPr>
              <w:t>普</w:t>
            </w:r>
            <w:r>
              <w:rPr>
                <w:rFonts w:ascii="宋体" w:hAnsi="宋体" w:eastAsia="宋体" w:cs="宋体"/>
                <w:spacing w:val="13"/>
              </w:rPr>
              <w:t>惠</w:t>
            </w:r>
            <w:r>
              <w:rPr>
                <w:rFonts w:ascii="宋体" w:hAnsi="宋体" w:eastAsia="宋体" w:cs="宋体"/>
                <w:spacing w:val="10"/>
              </w:rPr>
              <w:t>金融能够成为减缓教育贫困的利器吗？——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</w:rPr>
              <w:t>来自中国家庭的微观数据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229" w:lineRule="auto"/>
              <w:ind w:left="37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田</w:t>
            </w:r>
            <w:r>
              <w:rPr>
                <w:rFonts w:ascii="宋体" w:hAnsi="宋体" w:eastAsia="宋体" w:cs="宋体"/>
                <w:spacing w:val="-1"/>
              </w:rPr>
              <w:t>利辉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86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50" w:line="191" w:lineRule="auto"/>
              <w:ind w:left="348"/>
              <w:rPr>
                <w:rFonts w:ascii="宋体" w:hAnsi="宋体" w:eastAsia="宋体" w:cs="宋体"/>
                <w:spacing w:val="-8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2</w:t>
            </w:r>
          </w:p>
        </w:tc>
        <w:tc>
          <w:tcPr>
            <w:tcW w:w="105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227" w:lineRule="auto"/>
              <w:ind w:left="200"/>
              <w:rPr>
                <w:rFonts w:ascii="宋体" w:hAnsi="宋体" w:eastAsia="宋体" w:cs="宋体"/>
                <w:spacing w:val="7"/>
              </w:rPr>
            </w:pPr>
            <w:r>
              <w:rPr>
                <w:rFonts w:hint="eastAsia" w:ascii="宋体" w:hAnsi="宋体" w:eastAsia="宋体" w:cs="宋体"/>
                <w:spacing w:val="7"/>
              </w:rPr>
              <w:t>曹金泽</w:t>
            </w:r>
          </w:p>
        </w:tc>
        <w:tc>
          <w:tcPr>
            <w:tcW w:w="590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81" w:line="237" w:lineRule="auto"/>
              <w:ind w:left="1746" w:right="613" w:hanging="1107"/>
              <w:rPr>
                <w:rFonts w:hint="eastAsia" w:ascii="宋体" w:hAnsi="宋体" w:eastAsia="宋体" w:cs="宋体"/>
                <w:spacing w:val="20"/>
              </w:rPr>
            </w:pPr>
            <w:r>
              <w:rPr>
                <w:rFonts w:hint="eastAsia" w:ascii="宋体" w:hAnsi="宋体" w:eastAsia="宋体" w:cs="宋体"/>
                <w:spacing w:val="20"/>
              </w:rPr>
              <w:t>金融科技与上市企业商业信用供给</w:t>
            </w:r>
            <w:r>
              <w:rPr>
                <w:rFonts w:ascii="宋体" w:hAnsi="宋体" w:eastAsia="宋体" w:cs="宋体"/>
                <w:spacing w:val="20"/>
              </w:rPr>
              <w:t>—</w:t>
            </w:r>
            <w:r>
              <w:rPr>
                <w:rFonts w:hint="eastAsia" w:ascii="宋体" w:hAnsi="宋体" w:eastAsia="宋体" w:cs="宋体"/>
                <w:spacing w:val="20"/>
              </w:rPr>
              <w:t>基于供给额与预期的研究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229" w:lineRule="auto"/>
              <w:ind w:left="376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田</w:t>
            </w:r>
            <w:r>
              <w:rPr>
                <w:rFonts w:ascii="宋体" w:hAnsi="宋体" w:eastAsia="宋体" w:cs="宋体"/>
                <w:spacing w:val="-1"/>
              </w:rPr>
              <w:t>利辉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6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23" w:line="193" w:lineRule="auto"/>
              <w:ind w:left="34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3</w:t>
            </w:r>
          </w:p>
        </w:tc>
        <w:tc>
          <w:tcPr>
            <w:tcW w:w="105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0" w:line="229" w:lineRule="auto"/>
              <w:ind w:left="20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7"/>
              </w:rPr>
              <w:t>王玺媛</w:t>
            </w:r>
          </w:p>
        </w:tc>
        <w:tc>
          <w:tcPr>
            <w:tcW w:w="590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0" w:line="228" w:lineRule="auto"/>
              <w:ind w:left="152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0"/>
              </w:rPr>
              <w:t>企业数字化转型与企业金融</w:t>
            </w:r>
            <w:r>
              <w:rPr>
                <w:rFonts w:ascii="宋体" w:hAnsi="宋体" w:eastAsia="宋体" w:cs="宋体"/>
                <w:spacing w:val="9"/>
              </w:rPr>
              <w:t>化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0" w:line="229" w:lineRule="auto"/>
              <w:ind w:left="37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田</w:t>
            </w:r>
            <w:r>
              <w:rPr>
                <w:rFonts w:ascii="宋体" w:hAnsi="宋体" w:eastAsia="宋体" w:cs="宋体"/>
                <w:spacing w:val="-1"/>
              </w:rPr>
              <w:t>利辉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6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21" w:line="193" w:lineRule="auto"/>
              <w:ind w:left="34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4</w:t>
            </w:r>
          </w:p>
        </w:tc>
        <w:tc>
          <w:tcPr>
            <w:tcW w:w="105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88" w:line="228" w:lineRule="auto"/>
              <w:ind w:left="20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5"/>
              </w:rPr>
              <w:t>喻</w:t>
            </w:r>
            <w:r>
              <w:rPr>
                <w:rFonts w:ascii="宋体" w:hAnsi="宋体" w:eastAsia="宋体" w:cs="宋体"/>
                <w:spacing w:val="4"/>
              </w:rPr>
              <w:t>文轩</w:t>
            </w:r>
          </w:p>
        </w:tc>
        <w:tc>
          <w:tcPr>
            <w:tcW w:w="590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88" w:line="227" w:lineRule="auto"/>
              <w:ind w:left="119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4"/>
              </w:rPr>
              <w:t>绿</w:t>
            </w:r>
            <w:r>
              <w:rPr>
                <w:rFonts w:ascii="宋体" w:hAnsi="宋体" w:eastAsia="宋体" w:cs="宋体"/>
                <w:spacing w:val="10"/>
              </w:rPr>
              <w:t>色金融政策对企业发展的影响研究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88" w:line="229" w:lineRule="auto"/>
              <w:ind w:left="37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田</w:t>
            </w:r>
            <w:r>
              <w:rPr>
                <w:rFonts w:ascii="宋体" w:hAnsi="宋体" w:eastAsia="宋体" w:cs="宋体"/>
                <w:spacing w:val="-1"/>
              </w:rPr>
              <w:t>利辉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6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25" w:line="191" w:lineRule="auto"/>
              <w:ind w:left="34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5</w:t>
            </w:r>
          </w:p>
        </w:tc>
        <w:tc>
          <w:tcPr>
            <w:tcW w:w="105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1" w:line="230" w:lineRule="auto"/>
              <w:ind w:left="20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7"/>
              </w:rPr>
              <w:t>冯</w:t>
            </w:r>
            <w:r>
              <w:rPr>
                <w:rFonts w:ascii="宋体" w:hAnsi="宋体" w:eastAsia="宋体" w:cs="宋体"/>
                <w:spacing w:val="6"/>
              </w:rPr>
              <w:t>文杰</w:t>
            </w:r>
          </w:p>
        </w:tc>
        <w:tc>
          <w:tcPr>
            <w:tcW w:w="590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1" w:line="229" w:lineRule="auto"/>
              <w:ind w:left="97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6"/>
              </w:rPr>
              <w:t>投</w:t>
            </w:r>
            <w:r>
              <w:rPr>
                <w:rFonts w:ascii="宋体" w:hAnsi="宋体" w:eastAsia="宋体" w:cs="宋体"/>
                <w:spacing w:val="10"/>
              </w:rPr>
              <w:t>资者情绪、股权定价偏差和企业金融化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1" w:line="229" w:lineRule="auto"/>
              <w:ind w:left="37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田</w:t>
            </w:r>
            <w:r>
              <w:rPr>
                <w:rFonts w:ascii="宋体" w:hAnsi="宋体" w:eastAsia="宋体" w:cs="宋体"/>
                <w:spacing w:val="-1"/>
              </w:rPr>
              <w:t>利辉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6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24" w:line="193" w:lineRule="auto"/>
              <w:ind w:left="34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6</w:t>
            </w:r>
          </w:p>
        </w:tc>
        <w:tc>
          <w:tcPr>
            <w:tcW w:w="105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1" w:line="228" w:lineRule="auto"/>
              <w:ind w:left="19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8"/>
              </w:rPr>
              <w:t>谭昆</w:t>
            </w:r>
            <w:r>
              <w:rPr>
                <w:rFonts w:ascii="宋体" w:hAnsi="宋体" w:eastAsia="宋体" w:cs="宋体"/>
                <w:spacing w:val="7"/>
              </w:rPr>
              <w:t>朋</w:t>
            </w:r>
          </w:p>
        </w:tc>
        <w:tc>
          <w:tcPr>
            <w:tcW w:w="590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1" w:line="229" w:lineRule="auto"/>
              <w:ind w:left="52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0"/>
              </w:rPr>
              <w:t>环</w:t>
            </w:r>
            <w:r>
              <w:rPr>
                <w:rFonts w:ascii="宋体" w:hAnsi="宋体" w:eastAsia="宋体" w:cs="宋体"/>
                <w:spacing w:val="13"/>
              </w:rPr>
              <w:t>保</w:t>
            </w:r>
            <w:r>
              <w:rPr>
                <w:rFonts w:ascii="宋体" w:hAnsi="宋体" w:eastAsia="宋体" w:cs="宋体"/>
                <w:spacing w:val="10"/>
              </w:rPr>
              <w:t>“费改税”对重污染企业投资效率的影响研究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1" w:line="229" w:lineRule="auto"/>
              <w:ind w:left="37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田</w:t>
            </w:r>
            <w:r>
              <w:rPr>
                <w:rFonts w:ascii="宋体" w:hAnsi="宋体" w:eastAsia="宋体" w:cs="宋体"/>
                <w:spacing w:val="-1"/>
              </w:rPr>
              <w:t>利辉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6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25" w:line="191" w:lineRule="auto"/>
              <w:ind w:left="34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7</w:t>
            </w:r>
          </w:p>
        </w:tc>
        <w:tc>
          <w:tcPr>
            <w:tcW w:w="105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1" w:line="228" w:lineRule="auto"/>
              <w:ind w:left="20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7"/>
              </w:rPr>
              <w:t>郑</w:t>
            </w:r>
            <w:r>
              <w:rPr>
                <w:rFonts w:ascii="宋体" w:hAnsi="宋体" w:eastAsia="宋体" w:cs="宋体"/>
                <w:spacing w:val="6"/>
              </w:rPr>
              <w:t>涵昱</w:t>
            </w:r>
          </w:p>
        </w:tc>
        <w:tc>
          <w:tcPr>
            <w:tcW w:w="590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1" w:line="228" w:lineRule="auto"/>
              <w:ind w:left="99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4"/>
              </w:rPr>
              <w:t>中</w:t>
            </w:r>
            <w:r>
              <w:rPr>
                <w:rFonts w:ascii="宋体" w:hAnsi="宋体" w:eastAsia="宋体" w:cs="宋体"/>
                <w:spacing w:val="9"/>
              </w:rPr>
              <w:t>国股票市场的关联公司与动量溢出效应</w:t>
            </w:r>
          </w:p>
        </w:tc>
        <w:tc>
          <w:tcPr>
            <w:tcW w:w="134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91" w:line="229" w:lineRule="auto"/>
              <w:ind w:left="37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田</w:t>
            </w:r>
            <w:r>
              <w:rPr>
                <w:rFonts w:ascii="宋体" w:hAnsi="宋体" w:eastAsia="宋体" w:cs="宋体"/>
                <w:spacing w:val="-1"/>
              </w:rPr>
              <w:t>利辉</w:t>
            </w:r>
          </w:p>
        </w:tc>
      </w:tr>
    </w:tbl>
    <w:p>
      <w:pPr>
        <w:spacing w:line="267" w:lineRule="auto"/>
      </w:pPr>
    </w:p>
    <w:p>
      <w:pPr>
        <w:spacing w:before="88" w:line="225" w:lineRule="auto"/>
        <w:ind w:left="6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14"/>
          <w:sz w:val="27"/>
          <w:szCs w:val="27"/>
          <w14:textOutline w14:w="5080" w14:cap="sq" w14:cmpd="sng" w14:algn="ctr">
            <w14:solidFill>
              <w14:srgbClr w14:val="000000"/>
            </w14:solidFill>
            <w14:prstDash w14:val="solid"/>
            <w14:bevel/>
          </w14:textOutline>
        </w:rPr>
        <w:t>答</w:t>
      </w:r>
      <w:r>
        <w:rPr>
          <w:rFonts w:ascii="宋体" w:hAnsi="宋体" w:eastAsia="宋体" w:cs="宋体"/>
          <w:spacing w:val="11"/>
          <w:sz w:val="27"/>
          <w:szCs w:val="27"/>
          <w14:textOutline w14:w="5080" w14:cap="sq" w14:cmpd="sng" w14:algn="ctr">
            <w14:solidFill>
              <w14:srgbClr w14:val="000000"/>
            </w14:solidFill>
            <w14:prstDash w14:val="solid"/>
            <w14:bevel/>
          </w14:textOutline>
        </w:rPr>
        <w:t>辩委员会委员：</w:t>
      </w:r>
      <w:r>
        <w:rPr>
          <w:rFonts w:ascii="宋体" w:hAnsi="宋体" w:eastAsia="宋体" w:cs="宋体"/>
          <w:spacing w:val="11"/>
          <w:sz w:val="27"/>
          <w:szCs w:val="27"/>
        </w:rPr>
        <w:t>李治、</w:t>
      </w:r>
      <w:r>
        <w:rPr>
          <w:rFonts w:hint="eastAsia" w:ascii="宋体" w:hAnsi="宋体" w:eastAsia="宋体" w:cs="宋体"/>
          <w:spacing w:val="11"/>
          <w:sz w:val="27"/>
          <w:szCs w:val="27"/>
        </w:rPr>
        <w:t>丁宏、胡华</w:t>
      </w:r>
    </w:p>
    <w:p>
      <w:pPr>
        <w:spacing w:before="246" w:line="225" w:lineRule="auto"/>
        <w:ind w:left="6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11"/>
          <w:sz w:val="27"/>
          <w:szCs w:val="27"/>
          <w14:textOutline w14:w="5080" w14:cap="sq" w14:cmpd="sng" w14:algn="ctr">
            <w14:solidFill>
              <w14:srgbClr w14:val="000000"/>
            </w14:solidFill>
            <w14:prstDash w14:val="solid"/>
            <w14:bevel/>
          </w14:textOutline>
        </w:rPr>
        <w:t>答辩秘书：</w:t>
      </w:r>
      <w:r>
        <w:rPr>
          <w:rFonts w:ascii="宋体" w:hAnsi="宋体" w:eastAsia="宋体" w:cs="宋体"/>
          <w:spacing w:val="11"/>
          <w:sz w:val="27"/>
          <w:szCs w:val="27"/>
        </w:rPr>
        <w:t>丁</w:t>
      </w:r>
      <w:r>
        <w:rPr>
          <w:rFonts w:ascii="宋体" w:hAnsi="宋体" w:eastAsia="宋体" w:cs="宋体"/>
          <w:spacing w:val="10"/>
          <w:sz w:val="27"/>
          <w:szCs w:val="27"/>
        </w:rPr>
        <w:t>宏</w:t>
      </w:r>
    </w:p>
    <w:p>
      <w:pPr>
        <w:spacing w:before="243" w:line="226" w:lineRule="auto"/>
        <w:ind w:left="6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8"/>
          <w:sz w:val="27"/>
          <w:szCs w:val="27"/>
          <w14:textOutline w14:w="5080" w14:cap="sq" w14:cmpd="sng" w14:algn="ctr">
            <w14:solidFill>
              <w14:srgbClr w14:val="000000"/>
            </w14:solidFill>
            <w14:prstDash w14:val="solid"/>
            <w14:bevel/>
          </w14:textOutline>
        </w:rPr>
        <w:t>答辩</w:t>
      </w:r>
      <w:r>
        <w:rPr>
          <w:rFonts w:ascii="宋体" w:hAnsi="宋体" w:eastAsia="宋体" w:cs="宋体"/>
          <w:spacing w:val="5"/>
          <w:sz w:val="27"/>
          <w:szCs w:val="27"/>
          <w14:textOutline w14:w="5080" w14:cap="sq" w14:cmpd="sng" w14:algn="ctr">
            <w14:solidFill>
              <w14:srgbClr w14:val="000000"/>
            </w14:solidFill>
            <w14:prstDash w14:val="solid"/>
            <w14:bevel/>
          </w14:textOutline>
        </w:rPr>
        <w:t>时</w:t>
      </w:r>
      <w:r>
        <w:rPr>
          <w:rFonts w:ascii="宋体" w:hAnsi="宋体" w:eastAsia="宋体" w:cs="宋体"/>
          <w:spacing w:val="4"/>
          <w:sz w:val="27"/>
          <w:szCs w:val="27"/>
          <w14:textOutline w14:w="5080" w14:cap="sq" w14:cmpd="sng" w14:algn="ctr">
            <w14:solidFill>
              <w14:srgbClr w14:val="000000"/>
            </w14:solidFill>
            <w14:prstDash w14:val="solid"/>
            <w14:bevel/>
          </w14:textOutline>
        </w:rPr>
        <w:t>间：</w:t>
      </w:r>
      <w:r>
        <w:rPr>
          <w:rFonts w:ascii="宋体" w:hAnsi="宋体" w:eastAsia="宋体" w:cs="宋体"/>
          <w:spacing w:val="4"/>
          <w:sz w:val="27"/>
          <w:szCs w:val="27"/>
        </w:rPr>
        <w:t>2023 年 5 月 22 日 (周</w:t>
      </w:r>
      <w:r>
        <w:rPr>
          <w:rFonts w:hint="eastAsia" w:ascii="宋体" w:hAnsi="宋体" w:eastAsia="宋体" w:cs="宋体"/>
          <w:spacing w:val="4"/>
          <w:sz w:val="27"/>
          <w:szCs w:val="27"/>
        </w:rPr>
        <w:t>一</w:t>
      </w:r>
      <w:r>
        <w:rPr>
          <w:rFonts w:ascii="宋体" w:hAnsi="宋体" w:eastAsia="宋体" w:cs="宋体"/>
          <w:spacing w:val="4"/>
          <w:sz w:val="27"/>
          <w:szCs w:val="27"/>
        </w:rPr>
        <w:t>) 上午 8 : 30</w:t>
      </w:r>
    </w:p>
    <w:p>
      <w:pPr>
        <w:spacing w:before="246" w:line="225" w:lineRule="auto"/>
        <w:ind w:left="6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15"/>
          <w:sz w:val="27"/>
          <w:szCs w:val="27"/>
          <w14:textOutline w14:w="5080" w14:cap="sq" w14:cmpd="sng" w14:algn="ctr">
            <w14:solidFill>
              <w14:srgbClr w14:val="000000"/>
            </w14:solidFill>
            <w14:prstDash w14:val="solid"/>
            <w14:bevel/>
          </w14:textOutline>
        </w:rPr>
        <w:t>答</w:t>
      </w:r>
      <w:r>
        <w:rPr>
          <w:rFonts w:ascii="宋体" w:hAnsi="宋体" w:eastAsia="宋体" w:cs="宋体"/>
          <w:spacing w:val="10"/>
          <w:sz w:val="27"/>
          <w:szCs w:val="27"/>
          <w14:textOutline w14:w="5080" w14:cap="sq" w14:cmpd="sng" w14:algn="ctr">
            <w14:solidFill>
              <w14:srgbClr w14:val="000000"/>
            </w14:solidFill>
            <w14:prstDash w14:val="solid"/>
            <w14:bevel/>
          </w14:textOutline>
        </w:rPr>
        <w:t>辩地点：</w:t>
      </w:r>
      <w:r>
        <w:rPr>
          <w:rFonts w:ascii="宋体" w:hAnsi="宋体" w:eastAsia="宋体" w:cs="宋体"/>
          <w:spacing w:val="10"/>
          <w:sz w:val="27"/>
          <w:szCs w:val="27"/>
        </w:rPr>
        <w:t>经济学院高层 5 楼会议室</w:t>
      </w:r>
    </w:p>
    <w:sectPr>
      <w:pgSz w:w="11905" w:h="16837"/>
      <w:pgMar w:top="1135" w:right="1731" w:bottom="0" w:left="998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191BA6"/>
    <w:rsid w:val="00191BA6"/>
    <w:rsid w:val="001F6F69"/>
    <w:rsid w:val="005C6738"/>
    <w:rsid w:val="00A765D5"/>
    <w:rsid w:val="00B5380F"/>
    <w:rsid w:val="00EF2CC5"/>
    <w:rsid w:val="7A00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305</Words>
  <Characters>310</Characters>
  <Lines>2</Lines>
  <Paragraphs>1</Paragraphs>
  <TotalTime>3</TotalTime>
  <ScaleCrop>false</ScaleCrop>
  <LinksUpToDate>false</LinksUpToDate>
  <CharactersWithSpaces>325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2023-05-12T13:52:00Z</dcterms:created>
  <dc:creator>31559</dc:creator>
  <cp:lastModifiedBy>ཆོས་དབྱིངས་</cp:lastModifiedBy>
  <dcterms:modified xsi:type="dcterms:W3CDTF">2023-05-19T12:10:21Z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2023-05-12T14:10:58Z</vt:filetime>
  </property>
  <property fmtid="{D5CDD505-2E9C-101B-9397-08002B2CF9AE}" pid="4" name="KSOProductBuildVer">
    <vt:lpwstr>2052-11.1.0.14309</vt:lpwstr>
  </property>
  <property fmtid="{D5CDD505-2E9C-101B-9397-08002B2CF9AE}" pid="5" name="ICV">
    <vt:lpwstr>64DF0498C39645FDBC42AACE72E905F9_13</vt:lpwstr>
  </property>
</Properties>
</file>